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</w:t>
      </w:r>
      <w:r>
        <w:rPr>
          <w:rFonts w:ascii="Verdana" w:hAnsi="Verdana"/>
          <w:color w:val="000000"/>
          <w:sz w:val="15"/>
          <w:szCs w:val="15"/>
        </w:rPr>
        <w:t>osibles árbitros para e</w:t>
      </w:r>
      <w:r>
        <w:rPr>
          <w:rFonts w:ascii="Verdana" w:hAnsi="Verdana"/>
          <w:color w:val="000000"/>
          <w:sz w:val="15"/>
          <w:szCs w:val="15"/>
        </w:rPr>
        <w:t>l</w:t>
      </w:r>
      <w:r>
        <w:rPr>
          <w:rFonts w:ascii="Verdana" w:hAnsi="Verdana"/>
          <w:color w:val="000000"/>
          <w:sz w:val="15"/>
          <w:szCs w:val="15"/>
        </w:rPr>
        <w:t xml:space="preserve"> trabajo </w:t>
      </w:r>
      <w:r>
        <w:rPr>
          <w:rFonts w:ascii="Verdana" w:hAnsi="Verdana"/>
          <w:color w:val="000000"/>
          <w:sz w:val="15"/>
          <w:szCs w:val="15"/>
        </w:rPr>
        <w:t>“</w:t>
      </w:r>
      <w:r w:rsidRPr="00FF01C7">
        <w:rPr>
          <w:rFonts w:ascii="Verdana" w:hAnsi="Verdana"/>
          <w:color w:val="000000"/>
          <w:sz w:val="15"/>
          <w:szCs w:val="15"/>
        </w:rPr>
        <w:t>VARIABILIDAD GENÉTICA DEL MEMBRILLO CIMARRÓN (</w:t>
      </w:r>
      <w:proofErr w:type="spellStart"/>
      <w:r w:rsidRPr="00FF01C7">
        <w:rPr>
          <w:rFonts w:ascii="Verdana" w:hAnsi="Verdana"/>
          <w:i/>
          <w:color w:val="000000"/>
          <w:sz w:val="15"/>
          <w:szCs w:val="15"/>
        </w:rPr>
        <w:t>Malacomeles</w:t>
      </w:r>
      <w:proofErr w:type="spellEnd"/>
      <w:r w:rsidRPr="00FF01C7">
        <w:rPr>
          <w:rFonts w:ascii="Verdana" w:hAnsi="Verdana"/>
          <w:i/>
          <w:color w:val="000000"/>
          <w:sz w:val="15"/>
          <w:szCs w:val="15"/>
        </w:rPr>
        <w:t xml:space="preserve"> </w:t>
      </w:r>
      <w:proofErr w:type="spellStart"/>
      <w:r w:rsidRPr="00FF01C7">
        <w:rPr>
          <w:rFonts w:ascii="Verdana" w:hAnsi="Verdana"/>
          <w:i/>
          <w:color w:val="000000"/>
          <w:sz w:val="15"/>
          <w:szCs w:val="15"/>
        </w:rPr>
        <w:t>denticulata</w:t>
      </w:r>
      <w:proofErr w:type="spellEnd"/>
      <w:r w:rsidRPr="00FF01C7">
        <w:rPr>
          <w:rFonts w:ascii="Verdana" w:hAnsi="Verdana"/>
          <w:color w:val="000000"/>
          <w:sz w:val="15"/>
          <w:szCs w:val="15"/>
        </w:rPr>
        <w:t xml:space="preserve"> [</w:t>
      </w:r>
      <w:proofErr w:type="spellStart"/>
      <w:r w:rsidRPr="00FF01C7">
        <w:rPr>
          <w:rFonts w:ascii="Verdana" w:hAnsi="Verdana"/>
          <w:color w:val="000000"/>
          <w:sz w:val="15"/>
          <w:szCs w:val="15"/>
        </w:rPr>
        <w:t>Kunth</w:t>
      </w:r>
      <w:proofErr w:type="spellEnd"/>
      <w:r w:rsidRPr="00FF01C7">
        <w:rPr>
          <w:rFonts w:ascii="Verdana" w:hAnsi="Verdana"/>
          <w:color w:val="000000"/>
          <w:sz w:val="15"/>
          <w:szCs w:val="15"/>
        </w:rPr>
        <w:t>] Jones) OBTENIDA MEDIANTE MARCADORES ISSR</w:t>
      </w:r>
      <w:r>
        <w:rPr>
          <w:rFonts w:ascii="Verdana" w:hAnsi="Verdana"/>
          <w:color w:val="000000"/>
          <w:sz w:val="15"/>
          <w:szCs w:val="15"/>
        </w:rPr>
        <w:t xml:space="preserve">” </w:t>
      </w:r>
      <w:r>
        <w:rPr>
          <w:rFonts w:ascii="Verdana" w:hAnsi="Verdana"/>
          <w:color w:val="000000"/>
          <w:sz w:val="15"/>
          <w:szCs w:val="15"/>
        </w:rPr>
        <w:t>son:</w:t>
      </w:r>
    </w:p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Dr. Alejandro Barrientos Priego</w:t>
      </w:r>
      <w:r>
        <w:rPr>
          <w:rFonts w:ascii="Verdana" w:hAnsi="Verdana"/>
          <w:color w:val="000000"/>
          <w:sz w:val="15"/>
          <w:szCs w:val="15"/>
        </w:rPr>
        <w:t>, Subdirector de Investigación, Universidad Autónoma Chapingo</w:t>
      </w:r>
      <w:r>
        <w:rPr>
          <w:rFonts w:ascii="Verdana" w:hAnsi="Verdana"/>
          <w:color w:val="000000"/>
          <w:sz w:val="15"/>
          <w:szCs w:val="15"/>
        </w:rPr>
        <w:t xml:space="preserve"> (abarrien@gmail.com)</w:t>
      </w:r>
    </w:p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Dr. Sergio Segura Ledesma</w:t>
      </w:r>
      <w:r>
        <w:rPr>
          <w:rFonts w:ascii="Verdana" w:hAnsi="Verdana"/>
          <w:color w:val="000000"/>
          <w:sz w:val="15"/>
          <w:szCs w:val="15"/>
        </w:rPr>
        <w:t>, Profesor-Investigador, Centro Regional Universitario Centro Occidente-</w:t>
      </w:r>
      <w:proofErr w:type="spellStart"/>
      <w:r>
        <w:rPr>
          <w:rFonts w:ascii="Verdana" w:hAnsi="Verdana"/>
          <w:color w:val="000000"/>
          <w:sz w:val="15"/>
          <w:szCs w:val="15"/>
        </w:rPr>
        <w:t>UACh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(ssegura@correo.chapingo.mx)</w:t>
      </w:r>
    </w:p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Dr. Candelario Mondragón Jacobo</w:t>
      </w:r>
      <w:r>
        <w:rPr>
          <w:rFonts w:ascii="Verdana" w:hAnsi="Verdana"/>
          <w:color w:val="000000"/>
          <w:sz w:val="15"/>
          <w:szCs w:val="15"/>
        </w:rPr>
        <w:t>, Profesor de Carrera, Universidad Autónoma de Querétaro</w:t>
      </w:r>
      <w:r>
        <w:rPr>
          <w:rFonts w:ascii="Verdana" w:hAnsi="Verdana"/>
          <w:color w:val="000000"/>
          <w:sz w:val="15"/>
          <w:szCs w:val="15"/>
        </w:rPr>
        <w:t xml:space="preserve"> (jacobo77@hotmail.com)</w:t>
      </w:r>
    </w:p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Dr. Fernando González Andrés</w:t>
      </w:r>
      <w:r>
        <w:rPr>
          <w:rFonts w:ascii="Verdana" w:hAnsi="Verdana"/>
          <w:color w:val="000000"/>
          <w:sz w:val="15"/>
          <w:szCs w:val="15"/>
        </w:rPr>
        <w:t>, Profesor-Investigador, Universidad de León, España</w:t>
      </w:r>
      <w:r>
        <w:rPr>
          <w:rFonts w:ascii="Verdana" w:hAnsi="Verdana"/>
          <w:color w:val="000000"/>
          <w:sz w:val="15"/>
          <w:szCs w:val="15"/>
        </w:rPr>
        <w:t xml:space="preserve"> (fernando.gonzalez@unileon.es)</w:t>
      </w:r>
    </w:p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Dra. Ernestina Valadez Moctezuma</w:t>
      </w:r>
      <w:r>
        <w:rPr>
          <w:rFonts w:ascii="Verdana" w:hAnsi="Verdana"/>
          <w:color w:val="000000"/>
          <w:sz w:val="15"/>
          <w:szCs w:val="15"/>
        </w:rPr>
        <w:t xml:space="preserve">, Profesora-Investigadora, Departamento de Fitotecnia, </w:t>
      </w:r>
      <w:proofErr w:type="spellStart"/>
      <w:r>
        <w:rPr>
          <w:rFonts w:ascii="Verdana" w:hAnsi="Verdana"/>
          <w:color w:val="000000"/>
          <w:sz w:val="15"/>
          <w:szCs w:val="15"/>
        </w:rPr>
        <w:t>UACh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(nestty56@yahoo.com.mx)</w:t>
      </w:r>
    </w:p>
    <w:p w:rsidR="00FF01C7" w:rsidRDefault="00FF01C7" w:rsidP="00FF01C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536B24" w:rsidRDefault="00536B24"/>
    <w:sectPr w:rsidR="00536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7"/>
    <w:rsid w:val="00536B24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61E7-DB76-42DA-ACCC-C4B4C82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2015-04-22T19:52:00Z</dcterms:created>
  <dcterms:modified xsi:type="dcterms:W3CDTF">2015-04-22T19:56:00Z</dcterms:modified>
</cp:coreProperties>
</file>